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8" w:rsidRDefault="00444118" w:rsidP="00444118">
      <w:pPr>
        <w:pStyle w:val="Standard"/>
        <w:tabs>
          <w:tab w:val="left" w:pos="1140"/>
        </w:tabs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Педагоги, работающие в Центре «Точка роста» филиала МАОУ СОШ п</w:t>
      </w:r>
      <w:proofErr w:type="gramStart"/>
      <w:r>
        <w:rPr>
          <w:rFonts w:eastAsia="Times New Roman"/>
          <w:b/>
          <w:bCs/>
          <w:color w:val="000000"/>
          <w:sz w:val="32"/>
          <w:szCs w:val="32"/>
        </w:rPr>
        <w:t>.В</w:t>
      </w:r>
      <w:proofErr w:type="gramEnd"/>
      <w:r>
        <w:rPr>
          <w:rFonts w:eastAsia="Times New Roman"/>
          <w:b/>
          <w:bCs/>
          <w:color w:val="000000"/>
          <w:sz w:val="32"/>
          <w:szCs w:val="32"/>
        </w:rPr>
        <w:t xml:space="preserve">олгино в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с.Кончанско-Суворовское</w:t>
      </w:r>
      <w:proofErr w:type="spellEnd"/>
    </w:p>
    <w:p w:rsidR="00444118" w:rsidRDefault="00444118" w:rsidP="00444118">
      <w:pPr>
        <w:pStyle w:val="Standard"/>
        <w:tabs>
          <w:tab w:val="left" w:pos="1140"/>
        </w:tabs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444118" w:rsidRDefault="00444118" w:rsidP="00444118">
      <w:pPr>
        <w:pStyle w:val="Standard"/>
        <w:tabs>
          <w:tab w:val="left" w:pos="1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2"/>
        <w:gridCol w:w="4961"/>
      </w:tblGrid>
      <w:tr w:rsidR="00444118" w:rsidTr="00444118">
        <w:trPr>
          <w:trHeight w:val="5790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TableContents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17145</wp:posOffset>
                  </wp:positionV>
                  <wp:extent cx="3389630" cy="3740785"/>
                  <wp:effectExtent l="19050" t="0" r="1270" b="0"/>
                  <wp:wrapTopAndBottom/>
                  <wp:docPr id="5" name="Графический объек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630" cy="374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Раиса Михайловна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химии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Общий стаж работы: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Стаж работы по специальности  - </w:t>
            </w:r>
            <w:r>
              <w:rPr>
                <w:rFonts w:ascii="Times New Roman" w:hAnsi="Times New Roman"/>
                <w:sz w:val="24"/>
                <w:szCs w:val="24"/>
              </w:rPr>
              <w:t>40 лет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Ученые степени и звания: </w:t>
            </w: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Преподаваемые дисциплины: </w:t>
            </w: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достижения: </w:t>
            </w: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квалификации и переподготовка: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 химии: преподавание предмета в соответствии с ФГОС ООО и СОО », 2020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  географии: преподавание предмета в соответствии с ФГОС ООО и СОО », 2020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«Инновационные методы и технологии обучения  биологии  в условиях реализации ФГОС ОО», 2020 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2022 год</w:t>
            </w:r>
            <w:proofErr w:type="gramEnd"/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2022 год</w:t>
            </w:r>
          </w:p>
        </w:tc>
      </w:tr>
      <w:tr w:rsidR="00444118" w:rsidTr="00444118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TableContents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350260" cy="4026535"/>
                  <wp:effectExtent l="19050" t="0" r="2540" b="0"/>
                  <wp:wrapTopAndBottom/>
                  <wp:docPr id="2" name="Графический объек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60" cy="402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Наталья Анатольевна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математики, информатики и физики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высшее</w:t>
            </w:r>
            <w:proofErr w:type="gramEnd"/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Общий стаж работы: </w:t>
            </w:r>
            <w:r>
              <w:rPr>
                <w:b w:val="0"/>
                <w:bCs w:val="0"/>
                <w:sz w:val="24"/>
                <w:szCs w:val="24"/>
              </w:rPr>
              <w:t>26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Стаж работы по специальности - </w:t>
            </w:r>
            <w:r>
              <w:rPr>
                <w:b w:val="0"/>
                <w:bCs w:val="0"/>
                <w:sz w:val="24"/>
                <w:szCs w:val="24"/>
              </w:rPr>
              <w:t>26 лет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Квалификация: </w:t>
            </w:r>
            <w:r>
              <w:rPr>
                <w:b w:val="0"/>
                <w:bCs w:val="0"/>
                <w:sz w:val="24"/>
                <w:szCs w:val="24"/>
              </w:rPr>
              <w:t xml:space="preserve">первая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квалификацинная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категория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Ученые степени и звания: </w:t>
            </w:r>
            <w:r>
              <w:rPr>
                <w:b w:val="0"/>
                <w:bCs w:val="0"/>
                <w:sz w:val="24"/>
                <w:szCs w:val="24"/>
              </w:rPr>
              <w:t>не имеет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>Преподаваемые дисциплины:</w:t>
            </w:r>
            <w:r>
              <w:rPr>
                <w:b w:val="0"/>
                <w:bCs w:val="0"/>
                <w:sz w:val="24"/>
                <w:szCs w:val="24"/>
              </w:rPr>
              <w:t xml:space="preserve"> алгебра и начала математического анализа, геометрия, информатика, физика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  <w:r>
              <w:rPr>
                <w:b w:val="0"/>
                <w:bCs w:val="0"/>
                <w:sz w:val="24"/>
                <w:szCs w:val="24"/>
              </w:rPr>
              <w:t>учитель  математики и информатики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Профессиональные достижения: </w:t>
            </w:r>
            <w:r>
              <w:rPr>
                <w:b w:val="0"/>
                <w:bCs w:val="0"/>
                <w:sz w:val="24"/>
                <w:szCs w:val="24"/>
              </w:rPr>
              <w:t>не имеет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переподготовка: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2022 год</w:t>
            </w:r>
            <w:proofErr w:type="gramEnd"/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математики в условиях реализации ФГОС ОО», 2022 год</w:t>
            </w:r>
          </w:p>
        </w:tc>
      </w:tr>
      <w:tr w:rsidR="00444118" w:rsidTr="00444118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TableContents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350260" cy="3427095"/>
                  <wp:effectExtent l="19050" t="0" r="2540" b="0"/>
                  <wp:wrapTopAndBottom/>
                  <wp:docPr id="3" name="Графический объек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60" cy="3427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Большакова Татьяна Николаевна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высшее</w:t>
            </w:r>
            <w:proofErr w:type="gramEnd"/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Общий стаж работы: </w:t>
            </w:r>
            <w:r>
              <w:rPr>
                <w:b w:val="0"/>
                <w:bCs w:val="0"/>
                <w:sz w:val="24"/>
                <w:szCs w:val="24"/>
              </w:rPr>
              <w:t>35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Стаж работы по специальности  - </w:t>
            </w:r>
            <w:r>
              <w:rPr>
                <w:b w:val="0"/>
                <w:bCs w:val="0"/>
                <w:sz w:val="24"/>
                <w:szCs w:val="24"/>
              </w:rPr>
              <w:t>35 лет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>Квалификация:</w:t>
            </w:r>
            <w:r>
              <w:rPr>
                <w:b w:val="0"/>
                <w:bCs w:val="0"/>
                <w:sz w:val="24"/>
                <w:szCs w:val="24"/>
              </w:rPr>
              <w:t xml:space="preserve"> высшая квалификационная категория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Ученые степени и звания: </w:t>
            </w:r>
            <w:r>
              <w:rPr>
                <w:b w:val="0"/>
                <w:bCs w:val="0"/>
                <w:sz w:val="24"/>
                <w:szCs w:val="24"/>
              </w:rPr>
              <w:t>не имеет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  <w:r>
              <w:rPr>
                <w:b w:val="0"/>
                <w:bCs w:val="0"/>
                <w:sz w:val="24"/>
                <w:szCs w:val="24"/>
              </w:rPr>
              <w:t>педагогика и методика начального обучения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>Профессиональные достижения:</w:t>
            </w:r>
            <w:r>
              <w:rPr>
                <w:b w:val="0"/>
                <w:bCs w:val="0"/>
                <w:sz w:val="24"/>
                <w:szCs w:val="24"/>
              </w:rPr>
              <w:t xml:space="preserve"> не имеет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переподготовка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контексте реализации обновленных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 НОО и ФГОС ООО», 2022 год</w:t>
            </w:r>
            <w:proofErr w:type="gramEnd"/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литературы в условиях реализации ФГОС ОО», 2022 год</w:t>
            </w:r>
          </w:p>
        </w:tc>
      </w:tr>
      <w:tr w:rsidR="00444118" w:rsidTr="00444118"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TableContents"/>
              <w:jc w:val="both"/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350260" cy="3404870"/>
                  <wp:effectExtent l="19050" t="0" r="2540" b="0"/>
                  <wp:wrapTopAndBottom/>
                  <wp:docPr id="4" name="Графический объек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ческий объек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260" cy="340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44118" w:rsidRDefault="00444118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 Александр Евгеньевич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биологии, географии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Уровень образования: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высшее</w:t>
            </w:r>
            <w:proofErr w:type="gramEnd"/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Общий стаж работы: </w:t>
            </w:r>
            <w:r>
              <w:rPr>
                <w:b w:val="0"/>
                <w:bCs w:val="0"/>
                <w:sz w:val="24"/>
                <w:szCs w:val="24"/>
              </w:rPr>
              <w:t>30 лет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Стаж работы по специальности -  </w:t>
            </w:r>
            <w:r>
              <w:rPr>
                <w:b w:val="0"/>
                <w:bCs w:val="0"/>
                <w:sz w:val="24"/>
                <w:szCs w:val="24"/>
              </w:rPr>
              <w:t>13 лет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Квалификация: </w:t>
            </w:r>
            <w:r>
              <w:rPr>
                <w:b w:val="0"/>
                <w:bCs w:val="0"/>
                <w:sz w:val="24"/>
                <w:szCs w:val="24"/>
              </w:rPr>
              <w:t>первая квалификационная категория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>Ученые степени и звания:</w:t>
            </w:r>
            <w:r>
              <w:rPr>
                <w:b w:val="0"/>
                <w:bCs w:val="0"/>
                <w:sz w:val="24"/>
                <w:szCs w:val="24"/>
              </w:rPr>
              <w:t xml:space="preserve"> не имеет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Преподаваемые дисциплины: </w:t>
            </w:r>
            <w:r>
              <w:rPr>
                <w:b w:val="0"/>
                <w:bCs w:val="0"/>
                <w:sz w:val="24"/>
                <w:szCs w:val="24"/>
              </w:rPr>
              <w:t>биология, география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Наименование направления подготовки и (или) специальности: </w:t>
            </w:r>
            <w:r>
              <w:rPr>
                <w:b w:val="0"/>
                <w:bCs w:val="0"/>
                <w:sz w:val="24"/>
                <w:szCs w:val="24"/>
              </w:rPr>
              <w:t>биология и география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</w:pPr>
            <w:r>
              <w:rPr>
                <w:sz w:val="24"/>
                <w:szCs w:val="24"/>
              </w:rPr>
              <w:t xml:space="preserve">Профессиональные достижения: </w:t>
            </w:r>
            <w:r>
              <w:rPr>
                <w:b w:val="0"/>
                <w:bCs w:val="0"/>
                <w:sz w:val="24"/>
                <w:szCs w:val="24"/>
              </w:rPr>
              <w:t>не имеет</w:t>
            </w:r>
          </w:p>
          <w:p w:rsidR="00444118" w:rsidRDefault="00444118">
            <w:pPr>
              <w:pStyle w:val="2"/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и переподготовка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помощи в образовательной организации»,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ООО», 2022 год</w:t>
            </w:r>
            <w:proofErr w:type="gramEnd"/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биологии в условиях реализации ФГОС ОО», 2022 год</w:t>
            </w:r>
          </w:p>
          <w:p w:rsidR="00444118" w:rsidRDefault="00444118">
            <w:pPr>
              <w:pStyle w:val="Textbody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«Актуальные вопросы преподавания географии в условиях реализации ФГОС ОО», 2022 год</w:t>
            </w:r>
          </w:p>
        </w:tc>
      </w:tr>
    </w:tbl>
    <w:p w:rsidR="00C3723C" w:rsidRDefault="00444118"/>
    <w:sectPr w:rsidR="00C3723C" w:rsidSect="0068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118"/>
    <w:rsid w:val="00327B91"/>
    <w:rsid w:val="00444118"/>
    <w:rsid w:val="00683093"/>
    <w:rsid w:val="0079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8"/>
    <w:pPr>
      <w:widowControl w:val="0"/>
      <w:suppressAutoHyphens/>
      <w:autoSpaceDN w:val="0"/>
      <w:spacing w:after="160" w:line="249" w:lineRule="auto"/>
    </w:pPr>
    <w:rPr>
      <w:rFonts w:ascii="Calibri" w:eastAsia="SimSun" w:hAnsi="Calibri" w:cs="F"/>
      <w:kern w:val="3"/>
    </w:rPr>
  </w:style>
  <w:style w:type="paragraph" w:styleId="2">
    <w:name w:val="heading 2"/>
    <w:basedOn w:val="a"/>
    <w:next w:val="Textbody"/>
    <w:link w:val="20"/>
    <w:uiPriority w:val="9"/>
    <w:semiHidden/>
    <w:unhideWhenUsed/>
    <w:qFormat/>
    <w:rsid w:val="00444118"/>
    <w:pPr>
      <w:keepNext/>
      <w:widowControl/>
      <w:spacing w:before="240" w:after="120" w:line="247" w:lineRule="auto"/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4118"/>
    <w:rPr>
      <w:rFonts w:ascii="Times New Roman" w:eastAsia="Lucida Sans Unicode" w:hAnsi="Times New Roman" w:cs="Tahoma"/>
      <w:b/>
      <w:bCs/>
      <w:kern w:val="3"/>
      <w:sz w:val="36"/>
      <w:szCs w:val="36"/>
    </w:rPr>
  </w:style>
  <w:style w:type="paragraph" w:customStyle="1" w:styleId="Textbody">
    <w:name w:val="Text body"/>
    <w:basedOn w:val="Standard"/>
    <w:rsid w:val="00444118"/>
    <w:pPr>
      <w:spacing w:after="120"/>
    </w:pPr>
  </w:style>
  <w:style w:type="paragraph" w:customStyle="1" w:styleId="Standard">
    <w:name w:val="Standard"/>
    <w:rsid w:val="00444118"/>
    <w:pPr>
      <w:suppressAutoHyphens/>
      <w:autoSpaceDN w:val="0"/>
      <w:spacing w:after="160" w:line="247" w:lineRule="auto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4441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2024-05-20T13:23:00Z</dcterms:created>
  <dcterms:modified xsi:type="dcterms:W3CDTF">2024-05-20T13:25:00Z</dcterms:modified>
</cp:coreProperties>
</file>